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0F5EF" w14:textId="77777777" w:rsidR="00FE067E" w:rsidRPr="00420E40" w:rsidRDefault="00CD2A94" w:rsidP="00CC1F3B">
      <w:pPr>
        <w:pStyle w:val="TitlePageOrigin"/>
        <w:rPr>
          <w:color w:val="auto"/>
        </w:rPr>
      </w:pPr>
      <w:r w:rsidRPr="00420E40">
        <w:rPr>
          <w:noProof/>
          <w:color w:val="auto"/>
        </w:rPr>
        <mc:AlternateContent>
          <mc:Choice Requires="wps">
            <w:drawing>
              <wp:anchor distT="0" distB="0" distL="114300" distR="114300" simplePos="0" relativeHeight="251659264" behindDoc="0" locked="0" layoutInCell="1" allowOverlap="1" wp14:anchorId="183D9E77" wp14:editId="0EF4F2D5">
                <wp:simplePos x="0" y="0"/>
                <wp:positionH relativeFrom="column">
                  <wp:posOffset>5943600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4CC9CE" w14:textId="77777777" w:rsidR="00CD2A94" w:rsidRPr="00CD2A94" w:rsidRDefault="00CD2A94" w:rsidP="00CD2A94">
                            <w:pPr>
                              <w:spacing w:line="240" w:lineRule="auto"/>
                              <w:jc w:val="center"/>
                              <w:rPr>
                                <w:rFonts w:cs="Arial"/>
                                <w:b/>
                              </w:rPr>
                            </w:pPr>
                            <w:r w:rsidRPr="00CD2A9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3D9E77" id="_x0000_t202" coordsize="21600,21600" o:spt="202" path="m,l,21600r21600,l21600,xe">
                <v:stroke joinstyle="miter"/>
                <v:path gradientshapeok="t" o:connecttype="rect"/>
              </v:shapetype>
              <v:shape id="Fiscal" o:spid="_x0000_s1026" type="#_x0000_t202" style="position:absolute;left:0;text-align:left;margin-left:468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KVLMFjiAAAADAEAAA8AAABk&#10;cnMvZG93bnJldi54bWxMj81OwzAQhO9IvIO1SFwQtUuggpBNVaEipB6Q+nMot01skkC8DrHbhrfH&#10;4QK33Z3R7DfZfLCtOJreN44RphMFwnDpdMMVwm77fH0PwgdiTa1jg/BtPMzz87OMUu1OvDbHTahE&#10;DGGfEkIdQpdK6cvaWPIT1xmO2rvrLYW49pXUPZ1iuG3ljVIzaanh+KGmzjzVpvzcHCzC1/pj+7p8&#10;KXRCV4thX9BKvi1XiJcXw+IRRDBD+DPDiB/RIY9MhTuw9qJFeEhmsUtASO7GYXSo31OBcJt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pUswWOIAAAAMAQAADwAAAAAA&#10;AAAAAAAAAACOBAAAZHJzL2Rvd25yZXYueG1sUEsFBgAAAAAEAAQA8wAAAJ0FAAAAAA==&#10;" filled="f" strokeweight=".5pt">
                <v:textbox inset="0,5pt,0,0">
                  <w:txbxContent>
                    <w:p w14:paraId="224CC9CE" w14:textId="77777777" w:rsidR="00CD2A94" w:rsidRPr="00CD2A94" w:rsidRDefault="00CD2A94" w:rsidP="00CD2A94">
                      <w:pPr>
                        <w:spacing w:line="240" w:lineRule="auto"/>
                        <w:jc w:val="center"/>
                        <w:rPr>
                          <w:rFonts w:cs="Arial"/>
                          <w:b/>
                        </w:rPr>
                      </w:pPr>
                      <w:r w:rsidRPr="00CD2A94">
                        <w:rPr>
                          <w:rFonts w:cs="Arial"/>
                          <w:b/>
                        </w:rPr>
                        <w:t>FISCAL NOTE</w:t>
                      </w:r>
                    </w:p>
                  </w:txbxContent>
                </v:textbox>
              </v:shape>
            </w:pict>
          </mc:Fallback>
        </mc:AlternateContent>
      </w:r>
      <w:r w:rsidR="00CD36CF" w:rsidRPr="00420E40">
        <w:rPr>
          <w:color w:val="auto"/>
        </w:rPr>
        <w:t>WEST virginia legislature</w:t>
      </w:r>
    </w:p>
    <w:p w14:paraId="653799AE" w14:textId="4E5EA01C" w:rsidR="00CD36CF" w:rsidRPr="00420E40" w:rsidRDefault="00CD36CF" w:rsidP="00CC1F3B">
      <w:pPr>
        <w:pStyle w:val="TitlePageSession"/>
        <w:rPr>
          <w:color w:val="auto"/>
        </w:rPr>
      </w:pPr>
      <w:r w:rsidRPr="00420E40">
        <w:rPr>
          <w:color w:val="auto"/>
        </w:rPr>
        <w:t>20</w:t>
      </w:r>
      <w:r w:rsidR="00614FED" w:rsidRPr="00420E40">
        <w:rPr>
          <w:color w:val="auto"/>
        </w:rPr>
        <w:t>21</w:t>
      </w:r>
      <w:r w:rsidRPr="00420E40">
        <w:rPr>
          <w:color w:val="auto"/>
        </w:rPr>
        <w:t xml:space="preserve"> regular session</w:t>
      </w:r>
    </w:p>
    <w:p w14:paraId="210F8978" w14:textId="77777777" w:rsidR="00CD36CF" w:rsidRPr="00420E40" w:rsidRDefault="00EE5CA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20E40">
            <w:rPr>
              <w:color w:val="auto"/>
            </w:rPr>
            <w:t>Introduced</w:t>
          </w:r>
        </w:sdtContent>
      </w:sdt>
    </w:p>
    <w:p w14:paraId="6C199197" w14:textId="343931D6" w:rsidR="00CD36CF" w:rsidRPr="00420E40" w:rsidRDefault="00EE5CA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06A03" w:rsidRPr="00420E40">
            <w:rPr>
              <w:color w:val="auto"/>
            </w:rPr>
            <w:t>House</w:t>
          </w:r>
        </w:sdtContent>
      </w:sdt>
      <w:r w:rsidR="00303684" w:rsidRPr="00420E40">
        <w:rPr>
          <w:color w:val="auto"/>
        </w:rPr>
        <w:t xml:space="preserve"> </w:t>
      </w:r>
      <w:r w:rsidR="00CD36CF" w:rsidRPr="00420E4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2276</w:t>
          </w:r>
        </w:sdtContent>
      </w:sdt>
    </w:p>
    <w:p w14:paraId="2BF33542" w14:textId="5D7AF0BE" w:rsidR="00CD36CF" w:rsidRPr="00420E40" w:rsidRDefault="00CD36CF" w:rsidP="00CC1F3B">
      <w:pPr>
        <w:pStyle w:val="Sponsors"/>
        <w:rPr>
          <w:color w:val="auto"/>
        </w:rPr>
      </w:pPr>
      <w:r w:rsidRPr="00420E40">
        <w:rPr>
          <w:color w:val="auto"/>
        </w:rPr>
        <w:t xml:space="preserve">By </w:t>
      </w:r>
      <w:sdt>
        <w:sdtPr>
          <w:rPr>
            <w:color w:val="auto"/>
          </w:rPr>
          <w:tag w:val="Sponsors"/>
          <w:id w:val="1589585889"/>
          <w:placeholder>
            <w:docPart w:val="D3DF987F6921417FB42A59748B040B52"/>
          </w:placeholder>
          <w:text w:multiLine="1"/>
        </w:sdtPr>
        <w:sdtEndPr/>
        <w:sdtContent>
          <w:r w:rsidR="00E06A03" w:rsidRPr="00420E40">
            <w:rPr>
              <w:color w:val="auto"/>
            </w:rPr>
            <w:t>Delegate</w:t>
          </w:r>
          <w:r w:rsidR="004C5752">
            <w:rPr>
              <w:color w:val="auto"/>
            </w:rPr>
            <w:t>s</w:t>
          </w:r>
          <w:r w:rsidR="00E06A03" w:rsidRPr="00420E40">
            <w:rPr>
              <w:color w:val="auto"/>
            </w:rPr>
            <w:t xml:space="preserve"> D. Kelly</w:t>
          </w:r>
          <w:r w:rsidR="004C5752">
            <w:rPr>
              <w:color w:val="auto"/>
            </w:rPr>
            <w:t xml:space="preserve"> and Fast</w:t>
          </w:r>
        </w:sdtContent>
      </w:sdt>
    </w:p>
    <w:p w14:paraId="2C4EF1EE" w14:textId="197C28FA" w:rsidR="00E831B3" w:rsidRPr="00420E40" w:rsidRDefault="00CD36CF" w:rsidP="00225CD2">
      <w:pPr>
        <w:pStyle w:val="References"/>
        <w:rPr>
          <w:color w:val="auto"/>
        </w:rPr>
      </w:pPr>
      <w:r w:rsidRPr="00420E40">
        <w:rPr>
          <w:color w:val="auto"/>
        </w:rPr>
        <w:t>[</w:t>
      </w:r>
      <w:sdt>
        <w:sdtPr>
          <w:rPr>
            <w:color w:val="auto"/>
          </w:rPr>
          <w:tag w:val="References"/>
          <w:id w:val="-1043047873"/>
          <w:placeholder>
            <w:docPart w:val="86D2588D5BE4435AB3D90589B95411FC"/>
          </w:placeholder>
          <w:text w:multiLine="1"/>
        </w:sdtPr>
        <w:sdtEndPr/>
        <w:sdtContent>
          <w:r w:rsidR="00BF16BE" w:rsidRPr="00420E40">
            <w:rPr>
              <w:color w:val="auto"/>
            </w:rPr>
            <w:t xml:space="preserve">Introduced </w:t>
          </w:r>
          <w:r w:rsidR="00EE5CA9">
            <w:rPr>
              <w:color w:val="auto"/>
            </w:rPr>
            <w:t>February 10, 2021</w:t>
          </w:r>
          <w:r w:rsidR="00BF16BE" w:rsidRPr="00420E40">
            <w:rPr>
              <w:color w:val="auto"/>
            </w:rPr>
            <w:t>; Referred</w:t>
          </w:r>
          <w:r w:rsidR="00BF16BE" w:rsidRPr="00420E40">
            <w:rPr>
              <w:color w:val="auto"/>
            </w:rPr>
            <w:br/>
            <w:t>to</w:t>
          </w:r>
          <w:r w:rsidR="00420E40" w:rsidRPr="00420E40">
            <w:rPr>
              <w:color w:val="auto"/>
            </w:rPr>
            <w:t xml:space="preserve"> the Committee on</w:t>
          </w:r>
          <w:r w:rsidR="00EE5CA9">
            <w:rPr>
              <w:color w:val="auto"/>
            </w:rPr>
            <w:t xml:space="preserve"> the Judiciary</w:t>
          </w:r>
        </w:sdtContent>
      </w:sdt>
      <w:r w:rsidRPr="00420E40">
        <w:rPr>
          <w:color w:val="auto"/>
        </w:rPr>
        <w:t>]</w:t>
      </w:r>
    </w:p>
    <w:p w14:paraId="6BA3FFD7" w14:textId="77777777" w:rsidR="00303684" w:rsidRPr="00420E40" w:rsidRDefault="0000526A" w:rsidP="00CC1F3B">
      <w:pPr>
        <w:pStyle w:val="TitleSection"/>
        <w:rPr>
          <w:color w:val="auto"/>
        </w:rPr>
      </w:pPr>
      <w:r w:rsidRPr="00420E40">
        <w:rPr>
          <w:color w:val="auto"/>
        </w:rPr>
        <w:lastRenderedPageBreak/>
        <w:t>A BILL</w:t>
      </w:r>
      <w:r w:rsidR="00B56B58" w:rsidRPr="00420E40">
        <w:rPr>
          <w:color w:val="auto"/>
        </w:rPr>
        <w:t xml:space="preserve"> to amend and reenact §5-1-10 of the Code of West Virginia, 1931, as amended, relating to the authorization of the Governor to seek the return of fugitives</w:t>
      </w:r>
      <w:r w:rsidR="007E77CD" w:rsidRPr="00420E40">
        <w:rPr>
          <w:color w:val="auto"/>
        </w:rPr>
        <w:t xml:space="preserve"> when found in another state or the District of Columbia; providing for return of persons who have been improperly released from confinement; and updating terms, titles, and cross-references.</w:t>
      </w:r>
    </w:p>
    <w:p w14:paraId="0D9AC6C8" w14:textId="77777777" w:rsidR="00303684" w:rsidRPr="00420E40" w:rsidRDefault="00303684" w:rsidP="00CC1F3B">
      <w:pPr>
        <w:pStyle w:val="EnactingClause"/>
        <w:rPr>
          <w:color w:val="auto"/>
        </w:rPr>
        <w:sectPr w:rsidR="00303684" w:rsidRPr="00420E40" w:rsidSect="003C16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20E40">
        <w:rPr>
          <w:color w:val="auto"/>
        </w:rPr>
        <w:t>Be it enacted by the Legislature of West Virginia:</w:t>
      </w:r>
    </w:p>
    <w:p w14:paraId="05C89AE3" w14:textId="77777777" w:rsidR="00386789" w:rsidRPr="00420E40" w:rsidRDefault="00386789" w:rsidP="00CB1D9D">
      <w:pPr>
        <w:pStyle w:val="ArticleHeading"/>
        <w:rPr>
          <w:color w:val="auto"/>
        </w:rPr>
        <w:sectPr w:rsidR="00386789" w:rsidRPr="00420E40" w:rsidSect="003C1657">
          <w:type w:val="continuous"/>
          <w:pgSz w:w="12240" w:h="15840" w:code="1"/>
          <w:pgMar w:top="1440" w:right="1440" w:bottom="1440" w:left="1440" w:header="720" w:footer="720" w:gutter="0"/>
          <w:lnNumType w:countBy="1" w:restart="newSection"/>
          <w:cols w:space="720"/>
          <w:titlePg/>
          <w:docGrid w:linePitch="360"/>
        </w:sectPr>
      </w:pPr>
      <w:r w:rsidRPr="00420E40">
        <w:rPr>
          <w:color w:val="auto"/>
        </w:rPr>
        <w:t>ARTICLE 1. THE GOVERNOR.</w:t>
      </w:r>
    </w:p>
    <w:p w14:paraId="7BEA9ABA" w14:textId="77777777" w:rsidR="00386789" w:rsidRPr="00420E40" w:rsidRDefault="00386789" w:rsidP="00EB3E51">
      <w:pPr>
        <w:pStyle w:val="SectionHeading"/>
        <w:rPr>
          <w:color w:val="auto"/>
        </w:rPr>
      </w:pPr>
      <w:r w:rsidRPr="00420E40">
        <w:rPr>
          <w:color w:val="auto"/>
        </w:rPr>
        <w:t>§5-1-10. Return of fugitive from this state.</w:t>
      </w:r>
    </w:p>
    <w:p w14:paraId="723ECE79" w14:textId="77777777" w:rsidR="00386789" w:rsidRPr="00420E40" w:rsidRDefault="00386789" w:rsidP="00EB3E51">
      <w:pPr>
        <w:pStyle w:val="SectionBody"/>
        <w:rPr>
          <w:color w:val="auto"/>
        </w:rPr>
      </w:pPr>
      <w:r w:rsidRPr="00420E40">
        <w:rPr>
          <w:color w:val="auto"/>
        </w:rPr>
        <w:t xml:space="preserve">(a) Whenever the Governor of this state shall demand a person charged with crime, or </w:t>
      </w:r>
      <w:r w:rsidRPr="00420E40">
        <w:rPr>
          <w:strike/>
          <w:color w:val="auto"/>
        </w:rPr>
        <w:t>with escaping</w:t>
      </w:r>
      <w:r w:rsidRPr="00420E40">
        <w:rPr>
          <w:color w:val="auto"/>
        </w:rPr>
        <w:t xml:space="preserve"> </w:t>
      </w:r>
      <w:r w:rsidRPr="00420E40">
        <w:rPr>
          <w:color w:val="auto"/>
          <w:u w:val="single"/>
        </w:rPr>
        <w:t>who has escaped</w:t>
      </w:r>
      <w:r w:rsidRPr="00420E40">
        <w:rPr>
          <w:color w:val="auto"/>
        </w:rPr>
        <w:t xml:space="preserve"> from confinement, or </w:t>
      </w:r>
      <w:r w:rsidRPr="00420E40">
        <w:rPr>
          <w:strike/>
          <w:color w:val="auto"/>
        </w:rPr>
        <w:t>breaking</w:t>
      </w:r>
      <w:r w:rsidRPr="00420E40">
        <w:rPr>
          <w:color w:val="auto"/>
        </w:rPr>
        <w:t xml:space="preserve"> </w:t>
      </w:r>
      <w:r w:rsidRPr="00420E40">
        <w:rPr>
          <w:color w:val="auto"/>
          <w:u w:val="single"/>
        </w:rPr>
        <w:t>has violated</w:t>
      </w:r>
      <w:r w:rsidRPr="00420E40">
        <w:rPr>
          <w:color w:val="auto"/>
        </w:rPr>
        <w:t xml:space="preserve"> the terms of </w:t>
      </w:r>
      <w:r w:rsidRPr="00420E40">
        <w:rPr>
          <w:strike/>
          <w:color w:val="auto"/>
        </w:rPr>
        <w:t>his</w:t>
      </w:r>
      <w:r w:rsidRPr="00420E40">
        <w:rPr>
          <w:color w:val="auto"/>
        </w:rPr>
        <w:t xml:space="preserve"> </w:t>
      </w:r>
      <w:r w:rsidRPr="00420E40">
        <w:rPr>
          <w:color w:val="auto"/>
          <w:u w:val="single"/>
        </w:rPr>
        <w:t>the person</w:t>
      </w:r>
      <w:r w:rsidR="0008409C" w:rsidRPr="00420E40">
        <w:rPr>
          <w:color w:val="auto"/>
          <w:u w:val="single"/>
        </w:rPr>
        <w:t>’</w:t>
      </w:r>
      <w:r w:rsidRPr="00420E40">
        <w:rPr>
          <w:color w:val="auto"/>
          <w:u w:val="single"/>
        </w:rPr>
        <w:t>s</w:t>
      </w:r>
      <w:r w:rsidRPr="00420E40">
        <w:rPr>
          <w:color w:val="auto"/>
        </w:rPr>
        <w:t xml:space="preserve"> bail, probation, or parole in this state, </w:t>
      </w:r>
      <w:r w:rsidRPr="00420E40">
        <w:rPr>
          <w:color w:val="auto"/>
          <w:u w:val="single"/>
        </w:rPr>
        <w:t>or has been improperly released from confinement,</w:t>
      </w:r>
      <w:r w:rsidRPr="00420E40">
        <w:rPr>
          <w:color w:val="auto"/>
        </w:rPr>
        <w:t xml:space="preserve">  from the executive authority of any other state, or from the chief justice or an associate justice of the supreme court of the District of Columbia authorized to receive such demand under the laws of the United States, </w:t>
      </w:r>
      <w:r w:rsidRPr="00420E40">
        <w:rPr>
          <w:strike/>
          <w:color w:val="auto"/>
        </w:rPr>
        <w:t>he</w:t>
      </w:r>
      <w:r w:rsidRPr="00420E40">
        <w:rPr>
          <w:color w:val="auto"/>
        </w:rPr>
        <w:t xml:space="preserve"> </w:t>
      </w:r>
      <w:r w:rsidRPr="00420E40">
        <w:rPr>
          <w:color w:val="auto"/>
          <w:u w:val="single"/>
        </w:rPr>
        <w:t>the Governor</w:t>
      </w:r>
      <w:r w:rsidRPr="00420E40">
        <w:rPr>
          <w:color w:val="auto"/>
        </w:rPr>
        <w:t xml:space="preserve"> shall issue a warrant under the great seal of this state affixed thereon by the Secretary of State, to some agent, commanding him </w:t>
      </w:r>
      <w:r w:rsidRPr="00420E40">
        <w:rPr>
          <w:color w:val="auto"/>
          <w:u w:val="single"/>
        </w:rPr>
        <w:t>or her</w:t>
      </w:r>
      <w:r w:rsidRPr="00420E40">
        <w:rPr>
          <w:color w:val="auto"/>
        </w:rPr>
        <w:t xml:space="preserve"> to receive the person so charged if delivered to him </w:t>
      </w:r>
      <w:r w:rsidRPr="00420E40">
        <w:rPr>
          <w:color w:val="auto"/>
          <w:u w:val="single"/>
        </w:rPr>
        <w:t>or her</w:t>
      </w:r>
      <w:r w:rsidRPr="00420E40">
        <w:rPr>
          <w:color w:val="auto"/>
        </w:rPr>
        <w:t xml:space="preserve"> and to convey him </w:t>
      </w:r>
      <w:r w:rsidRPr="00420E40">
        <w:rPr>
          <w:color w:val="auto"/>
          <w:u w:val="single"/>
        </w:rPr>
        <w:t>or her</w:t>
      </w:r>
      <w:r w:rsidRPr="00420E40">
        <w:rPr>
          <w:color w:val="auto"/>
        </w:rPr>
        <w:t xml:space="preserve"> to the proper officer of the county in this state in which the offense was committed.</w:t>
      </w:r>
    </w:p>
    <w:p w14:paraId="6E83F05D" w14:textId="77777777" w:rsidR="00386789" w:rsidRPr="00420E40" w:rsidRDefault="00386789" w:rsidP="00EB3E51">
      <w:pPr>
        <w:pStyle w:val="SectionBody"/>
        <w:rPr>
          <w:color w:val="auto"/>
        </w:rPr>
      </w:pPr>
      <w:r w:rsidRPr="00420E40">
        <w:rPr>
          <w:color w:val="auto"/>
        </w:rPr>
        <w:t xml:space="preserve">(b) When the return to this state of a person charged with crime in this state is required, the prosecuting attorney shall present to the Governor his </w:t>
      </w:r>
      <w:r w:rsidRPr="00420E40">
        <w:rPr>
          <w:color w:val="auto"/>
          <w:u w:val="single"/>
        </w:rPr>
        <w:t>or her</w:t>
      </w:r>
      <w:r w:rsidRPr="00420E40">
        <w:rPr>
          <w:color w:val="auto"/>
        </w:rPr>
        <w:t xml:space="preserve"> written application for a requisition for the return of the person charged, in which application shall be stated the name of the person so charged, the crime charged against him, the approximate time, place and circumstances of its commission, the state in which he </w:t>
      </w:r>
      <w:r w:rsidRPr="00420E40">
        <w:rPr>
          <w:color w:val="auto"/>
          <w:u w:val="single"/>
        </w:rPr>
        <w:t>or she</w:t>
      </w:r>
      <w:r w:rsidRPr="00420E40">
        <w:rPr>
          <w:color w:val="auto"/>
        </w:rPr>
        <w:t xml:space="preserve"> is believed to be, including the location of the accused therein, at the time the application is made, and certifying that, in the opinion of the said prosecuting attorney, the ends of justice require the arrest and return of the accused to this state for trial and that the proceeding is not instituted to enforce a private claim.</w:t>
      </w:r>
    </w:p>
    <w:p w14:paraId="56A91C17" w14:textId="29A8AA3B" w:rsidR="00386789" w:rsidRPr="00420E40" w:rsidRDefault="00386789" w:rsidP="00EB3E51">
      <w:pPr>
        <w:pStyle w:val="SectionBody"/>
        <w:rPr>
          <w:color w:val="auto"/>
        </w:rPr>
      </w:pPr>
      <w:r w:rsidRPr="00420E40">
        <w:rPr>
          <w:color w:val="auto"/>
        </w:rPr>
        <w:t xml:space="preserve">(c) When the return to this state is required of a person who has been </w:t>
      </w:r>
      <w:r w:rsidR="00FF4C5D" w:rsidRPr="00420E40">
        <w:rPr>
          <w:color w:val="auto"/>
          <w:u w:val="single"/>
        </w:rPr>
        <w:t>previously</w:t>
      </w:r>
      <w:r w:rsidR="00FF4C5D" w:rsidRPr="00420E40">
        <w:rPr>
          <w:color w:val="auto"/>
        </w:rPr>
        <w:t xml:space="preserve"> </w:t>
      </w:r>
      <w:r w:rsidRPr="00420E40">
        <w:rPr>
          <w:color w:val="auto"/>
        </w:rPr>
        <w:t>convicted of a crime in this state and has escaped from confinement</w:t>
      </w:r>
      <w:r w:rsidR="00FF4C5D" w:rsidRPr="00420E40">
        <w:rPr>
          <w:color w:val="auto"/>
        </w:rPr>
        <w:t xml:space="preserve">, </w:t>
      </w:r>
      <w:r w:rsidR="00FF4C5D" w:rsidRPr="00420E40">
        <w:rPr>
          <w:color w:val="auto"/>
          <w:u w:val="single"/>
        </w:rPr>
        <w:t xml:space="preserve">has been improperly released from </w:t>
      </w:r>
      <w:r w:rsidR="00FF4C5D" w:rsidRPr="00420E40">
        <w:rPr>
          <w:color w:val="auto"/>
          <w:u w:val="single"/>
        </w:rPr>
        <w:lastRenderedPageBreak/>
        <w:t>confinement,</w:t>
      </w:r>
      <w:r w:rsidR="00FF4C5D" w:rsidRPr="00420E40">
        <w:rPr>
          <w:color w:val="auto"/>
        </w:rPr>
        <w:t xml:space="preserve"> </w:t>
      </w:r>
      <w:r w:rsidRPr="00420E40">
        <w:rPr>
          <w:color w:val="auto"/>
        </w:rPr>
        <w:t xml:space="preserve">or </w:t>
      </w:r>
      <w:r w:rsidRPr="00420E40">
        <w:rPr>
          <w:strike/>
          <w:color w:val="auto"/>
        </w:rPr>
        <w:t>broken</w:t>
      </w:r>
      <w:r w:rsidRPr="00420E40">
        <w:rPr>
          <w:color w:val="auto"/>
        </w:rPr>
        <w:t xml:space="preserve"> </w:t>
      </w:r>
      <w:r w:rsidR="00EF4DC2" w:rsidRPr="00420E40">
        <w:rPr>
          <w:color w:val="auto"/>
          <w:u w:val="single"/>
        </w:rPr>
        <w:t>has violated</w:t>
      </w:r>
      <w:r w:rsidR="00EF4DC2" w:rsidRPr="00420E40">
        <w:rPr>
          <w:color w:val="auto"/>
        </w:rPr>
        <w:t xml:space="preserve"> </w:t>
      </w:r>
      <w:r w:rsidRPr="00420E40">
        <w:rPr>
          <w:color w:val="auto"/>
        </w:rPr>
        <w:t xml:space="preserve">the terms of his </w:t>
      </w:r>
      <w:r w:rsidRPr="00420E40">
        <w:rPr>
          <w:color w:val="auto"/>
          <w:u w:val="single"/>
        </w:rPr>
        <w:t>or her</w:t>
      </w:r>
      <w:r w:rsidRPr="00420E40">
        <w:rPr>
          <w:color w:val="auto"/>
        </w:rPr>
        <w:t xml:space="preserve"> bail, probation or parole, the prosecuting attorney of the county in which the offense was committed, the Parole Board, or the </w:t>
      </w:r>
      <w:r w:rsidRPr="00420E40">
        <w:rPr>
          <w:strike/>
          <w:color w:val="auto"/>
        </w:rPr>
        <w:t>warden of the institution</w:t>
      </w:r>
      <w:r w:rsidRPr="00420E40">
        <w:rPr>
          <w:color w:val="auto"/>
        </w:rPr>
        <w:t xml:space="preserve"> </w:t>
      </w:r>
      <w:r w:rsidR="004E15FE" w:rsidRPr="00420E40">
        <w:rPr>
          <w:color w:val="auto"/>
          <w:u w:val="single"/>
        </w:rPr>
        <w:t>c</w:t>
      </w:r>
      <w:r w:rsidR="00B56B58" w:rsidRPr="00420E40">
        <w:rPr>
          <w:color w:val="auto"/>
          <w:u w:val="single"/>
        </w:rPr>
        <w:t>ommissioner of the Division of Corrections and Rehabilitation,</w:t>
      </w:r>
      <w:r w:rsidR="00B56B58" w:rsidRPr="00420E40">
        <w:rPr>
          <w:color w:val="auto"/>
        </w:rPr>
        <w:t xml:space="preserve"> </w:t>
      </w:r>
      <w:r w:rsidRPr="00420E40">
        <w:rPr>
          <w:color w:val="auto"/>
        </w:rPr>
        <w:t xml:space="preserve">or sheriff of the county, from which escape was made, shall present to the Governor a written application for a requisition for the return of such person, in which application shall be stated the name of the person, the crime of which </w:t>
      </w:r>
      <w:r w:rsidRPr="00420E40">
        <w:rPr>
          <w:strike/>
          <w:color w:val="auto"/>
        </w:rPr>
        <w:t>he</w:t>
      </w:r>
      <w:r w:rsidRPr="00420E40">
        <w:rPr>
          <w:color w:val="auto"/>
        </w:rPr>
        <w:t xml:space="preserve"> </w:t>
      </w:r>
      <w:r w:rsidRPr="00420E40">
        <w:rPr>
          <w:color w:val="auto"/>
          <w:u w:val="single"/>
        </w:rPr>
        <w:t>the person</w:t>
      </w:r>
      <w:r w:rsidRPr="00420E40">
        <w:rPr>
          <w:color w:val="auto"/>
        </w:rPr>
        <w:t xml:space="preserve"> was convicted, the circumstances of his </w:t>
      </w:r>
      <w:r w:rsidRPr="00420E40">
        <w:rPr>
          <w:color w:val="auto"/>
          <w:u w:val="single"/>
        </w:rPr>
        <w:t>or her</w:t>
      </w:r>
      <w:r w:rsidRPr="00420E40">
        <w:rPr>
          <w:color w:val="auto"/>
        </w:rPr>
        <w:t xml:space="preserve"> escape from confinement or of the breach of the terms of his </w:t>
      </w:r>
      <w:r w:rsidRPr="00420E40">
        <w:rPr>
          <w:color w:val="auto"/>
          <w:u w:val="single"/>
        </w:rPr>
        <w:t>or her</w:t>
      </w:r>
      <w:r w:rsidRPr="00420E40">
        <w:rPr>
          <w:color w:val="auto"/>
        </w:rPr>
        <w:t xml:space="preserve"> bail, probation or parole, the state in which </w:t>
      </w:r>
      <w:r w:rsidRPr="00420E40">
        <w:rPr>
          <w:strike/>
          <w:color w:val="auto"/>
        </w:rPr>
        <w:t>he</w:t>
      </w:r>
      <w:r w:rsidRPr="00420E40">
        <w:rPr>
          <w:color w:val="auto"/>
        </w:rPr>
        <w:t xml:space="preserve"> </w:t>
      </w:r>
      <w:r w:rsidRPr="00420E40">
        <w:rPr>
          <w:color w:val="auto"/>
          <w:u w:val="single"/>
        </w:rPr>
        <w:t>the person</w:t>
      </w:r>
      <w:r w:rsidRPr="00420E40">
        <w:rPr>
          <w:color w:val="auto"/>
        </w:rPr>
        <w:t xml:space="preserve"> is believed to be, including the location of the person therein at the time application is made.</w:t>
      </w:r>
    </w:p>
    <w:p w14:paraId="30A78562" w14:textId="5E9BCBD1" w:rsidR="008736AA" w:rsidRPr="00420E40" w:rsidRDefault="00B56B58" w:rsidP="00CC1F3B">
      <w:pPr>
        <w:pStyle w:val="SectionBody"/>
        <w:rPr>
          <w:color w:val="auto"/>
        </w:rPr>
      </w:pPr>
      <w:r w:rsidRPr="00420E40">
        <w:rPr>
          <w:color w:val="auto"/>
          <w:u w:val="single"/>
        </w:rPr>
        <w:t>(d)</w:t>
      </w:r>
      <w:r w:rsidRPr="00420E40">
        <w:rPr>
          <w:color w:val="auto"/>
        </w:rPr>
        <w:t xml:space="preserve"> </w:t>
      </w:r>
      <w:r w:rsidR="00386789" w:rsidRPr="00420E40">
        <w:rPr>
          <w:color w:val="auto"/>
        </w:rPr>
        <w:t>The application shall be verified by affidavit, shall be executed in duplicate and shall be accompanied by</w:t>
      </w:r>
      <w:r w:rsidRPr="00420E40">
        <w:rPr>
          <w:color w:val="auto"/>
        </w:rPr>
        <w:t xml:space="preserve"> </w:t>
      </w:r>
      <w:r w:rsidRPr="00420E40">
        <w:rPr>
          <w:color w:val="auto"/>
          <w:u w:val="single"/>
        </w:rPr>
        <w:t>either:</w:t>
      </w:r>
      <w:r w:rsidR="00386789" w:rsidRPr="00420E40">
        <w:rPr>
          <w:color w:val="auto"/>
          <w:u w:val="single"/>
        </w:rPr>
        <w:t xml:space="preserve"> </w:t>
      </w:r>
      <w:r w:rsidRPr="00420E40">
        <w:rPr>
          <w:color w:val="auto"/>
          <w:u w:val="single"/>
        </w:rPr>
        <w:t>pursuant to subsection (b) of this section,</w:t>
      </w:r>
      <w:r w:rsidRPr="00420E40">
        <w:rPr>
          <w:color w:val="auto"/>
        </w:rPr>
        <w:t xml:space="preserve"> </w:t>
      </w:r>
      <w:r w:rsidR="00386789" w:rsidRPr="00420E40">
        <w:rPr>
          <w:color w:val="auto"/>
        </w:rPr>
        <w:t>two certified co</w:t>
      </w:r>
      <w:r w:rsidRPr="00420E40">
        <w:rPr>
          <w:color w:val="auto"/>
        </w:rPr>
        <w:t>pies of the indictment returned</w:t>
      </w:r>
      <w:r w:rsidR="00386789" w:rsidRPr="00420E40">
        <w:rPr>
          <w:color w:val="auto"/>
        </w:rPr>
        <w:t xml:space="preserve"> or</w:t>
      </w:r>
      <w:r w:rsidRPr="00420E40">
        <w:rPr>
          <w:color w:val="auto"/>
        </w:rPr>
        <w:t xml:space="preserve"> </w:t>
      </w:r>
      <w:r w:rsidR="00386789" w:rsidRPr="00420E40">
        <w:rPr>
          <w:color w:val="auto"/>
        </w:rPr>
        <w:t>information and affidavit filed, or</w:t>
      </w:r>
      <w:r w:rsidRPr="00420E40">
        <w:rPr>
          <w:color w:val="auto"/>
        </w:rPr>
        <w:t xml:space="preserve">, </w:t>
      </w:r>
      <w:r w:rsidRPr="00420E40">
        <w:rPr>
          <w:color w:val="auto"/>
          <w:u w:val="single"/>
        </w:rPr>
        <w:t>pursuant to subsection (c) of this section, two certified copies</w:t>
      </w:r>
      <w:r w:rsidRPr="00420E40">
        <w:rPr>
          <w:color w:val="auto"/>
        </w:rPr>
        <w:t xml:space="preserve"> </w:t>
      </w:r>
      <w:r w:rsidR="00386789" w:rsidRPr="00420E40">
        <w:rPr>
          <w:color w:val="auto"/>
        </w:rPr>
        <w:t xml:space="preserve">of the complaint made to the judge or justice, stating the offense with which the accused is charged, or the judgment of conviction or of the sentence. The prosecuting attorney, Parole Board, </w:t>
      </w:r>
      <w:r w:rsidR="00386789" w:rsidRPr="00420E40">
        <w:rPr>
          <w:strike/>
          <w:color w:val="auto"/>
        </w:rPr>
        <w:t>warden</w:t>
      </w:r>
      <w:r w:rsidR="00386789" w:rsidRPr="00420E40">
        <w:rPr>
          <w:color w:val="auto"/>
        </w:rPr>
        <w:t xml:space="preserve"> </w:t>
      </w:r>
      <w:r w:rsidR="004E15FE" w:rsidRPr="00420E40">
        <w:rPr>
          <w:color w:val="auto"/>
          <w:u w:val="single"/>
        </w:rPr>
        <w:t>c</w:t>
      </w:r>
      <w:r w:rsidRPr="00420E40">
        <w:rPr>
          <w:color w:val="auto"/>
          <w:u w:val="single"/>
        </w:rPr>
        <w:t>ommissioner of the Division of Corrections and Rehabilitation</w:t>
      </w:r>
      <w:r w:rsidRPr="00420E40">
        <w:rPr>
          <w:color w:val="auto"/>
        </w:rPr>
        <w:t xml:space="preserve"> </w:t>
      </w:r>
      <w:r w:rsidR="00386789" w:rsidRPr="00420E40">
        <w:rPr>
          <w:color w:val="auto"/>
        </w:rPr>
        <w:t xml:space="preserve">or sheriff may also attach such further affidavits and other documents in duplicate as he </w:t>
      </w:r>
      <w:r w:rsidR="00386789" w:rsidRPr="00420E40">
        <w:rPr>
          <w:color w:val="auto"/>
          <w:u w:val="single"/>
        </w:rPr>
        <w:t>or she</w:t>
      </w:r>
      <w:r w:rsidR="00386789" w:rsidRPr="00420E40">
        <w:rPr>
          <w:color w:val="auto"/>
        </w:rPr>
        <w:t xml:space="preserve"> shall deem proper to be submitted with such application. One copy of the application, with the action of the Governor indicated by endorsement thereon, and one of the certified copies of the indictment, complaint, information, and affidavits, or of the judgment of conviction or of the sentence shall be filed in the office of the Secretary of State, to remain of record in that office. The other copies of all papers shall be forwarded with the Governor</w:t>
      </w:r>
      <w:r w:rsidR="0008409C" w:rsidRPr="00420E40">
        <w:rPr>
          <w:color w:val="auto"/>
        </w:rPr>
        <w:t>’</w:t>
      </w:r>
      <w:r w:rsidR="00386789" w:rsidRPr="00420E40">
        <w:rPr>
          <w:color w:val="auto"/>
        </w:rPr>
        <w:t>s requisition.</w:t>
      </w:r>
    </w:p>
    <w:p w14:paraId="25B4D114" w14:textId="77777777" w:rsidR="00C33014" w:rsidRPr="00420E40" w:rsidRDefault="00C33014" w:rsidP="00CC1F3B">
      <w:pPr>
        <w:pStyle w:val="Note"/>
        <w:rPr>
          <w:color w:val="auto"/>
        </w:rPr>
      </w:pPr>
    </w:p>
    <w:p w14:paraId="24C5A2E4" w14:textId="77777777" w:rsidR="006865E9" w:rsidRPr="00420E40" w:rsidRDefault="00CF1DCA" w:rsidP="00CC1F3B">
      <w:pPr>
        <w:pStyle w:val="Note"/>
        <w:rPr>
          <w:color w:val="auto"/>
        </w:rPr>
      </w:pPr>
      <w:r w:rsidRPr="00420E40">
        <w:rPr>
          <w:color w:val="auto"/>
        </w:rPr>
        <w:t>NOTE: The</w:t>
      </w:r>
      <w:r w:rsidR="006865E9" w:rsidRPr="00420E40">
        <w:rPr>
          <w:color w:val="auto"/>
        </w:rPr>
        <w:t xml:space="preserve"> purpose of this bill is to </w:t>
      </w:r>
      <w:r w:rsidR="00585F8F" w:rsidRPr="00420E40">
        <w:rPr>
          <w:color w:val="auto"/>
        </w:rPr>
        <w:t>update provisi</w:t>
      </w:r>
      <w:r w:rsidR="00BF1D8C" w:rsidRPr="00420E40">
        <w:rPr>
          <w:color w:val="auto"/>
        </w:rPr>
        <w:t>on</w:t>
      </w:r>
      <w:r w:rsidR="00585F8F" w:rsidRPr="00420E40">
        <w:rPr>
          <w:color w:val="auto"/>
        </w:rPr>
        <w:t>s</w:t>
      </w:r>
      <w:r w:rsidR="00BF1D8C" w:rsidRPr="00420E40">
        <w:rPr>
          <w:color w:val="auto"/>
        </w:rPr>
        <w:t xml:space="preserve"> </w:t>
      </w:r>
      <w:r w:rsidR="00BF6F77" w:rsidRPr="00420E40">
        <w:rPr>
          <w:color w:val="auto"/>
        </w:rPr>
        <w:t>authorizing the Governor to seek the return of fugitives who have been convicted of a crime, have violat</w:t>
      </w:r>
      <w:r w:rsidR="002D3A78" w:rsidRPr="00420E40">
        <w:rPr>
          <w:color w:val="auto"/>
        </w:rPr>
        <w:t>ed</w:t>
      </w:r>
      <w:r w:rsidR="00BF6F77" w:rsidRPr="00420E40">
        <w:rPr>
          <w:color w:val="auto"/>
        </w:rPr>
        <w:t xml:space="preserve"> bail, probation, or parole, or have been improperly released from confinement when those persons flee to another state or to the District of Columbia.</w:t>
      </w:r>
    </w:p>
    <w:p w14:paraId="4D06C843" w14:textId="06D4A7A0" w:rsidR="006865E9" w:rsidRPr="00420E40" w:rsidRDefault="00AE48A0" w:rsidP="00CC1F3B">
      <w:pPr>
        <w:pStyle w:val="Note"/>
        <w:rPr>
          <w:color w:val="auto"/>
        </w:rPr>
      </w:pPr>
      <w:r w:rsidRPr="00420E40">
        <w:rPr>
          <w:color w:val="auto"/>
        </w:rPr>
        <w:t>Strike-throughs indicate language that would be stricken from a heading or the present law</w:t>
      </w:r>
      <w:r w:rsidR="004E15FE" w:rsidRPr="00420E40">
        <w:rPr>
          <w:color w:val="auto"/>
        </w:rPr>
        <w:t>,</w:t>
      </w:r>
      <w:r w:rsidRPr="00420E40">
        <w:rPr>
          <w:color w:val="auto"/>
        </w:rPr>
        <w:t xml:space="preserve"> and underscoring indicates new language that would be added.</w:t>
      </w:r>
    </w:p>
    <w:sectPr w:rsidR="006865E9" w:rsidRPr="00420E40" w:rsidSect="003C165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5703B" w14:textId="77777777" w:rsidR="006369EB" w:rsidRPr="00B844FE" w:rsidRDefault="006369EB" w:rsidP="00B844FE">
      <w:r>
        <w:separator/>
      </w:r>
    </w:p>
  </w:endnote>
  <w:endnote w:type="continuationSeparator" w:id="0">
    <w:p w14:paraId="183F0570"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C5272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7BE2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7DFA8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B59F9" w14:textId="77777777" w:rsidR="006369EB" w:rsidRPr="00B844FE" w:rsidRDefault="006369EB" w:rsidP="00B844FE">
      <w:r>
        <w:separator/>
      </w:r>
    </w:p>
  </w:footnote>
  <w:footnote w:type="continuationSeparator" w:id="0">
    <w:p w14:paraId="780448C2"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F5E78" w14:textId="77777777" w:rsidR="002A0269" w:rsidRPr="00B844FE" w:rsidRDefault="00EE5CA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E00A" w14:textId="1230D873" w:rsidR="00C33014" w:rsidRPr="00C33014" w:rsidRDefault="00AE48A0" w:rsidP="000573A9">
    <w:pPr>
      <w:pStyle w:val="HeaderStyle"/>
    </w:pPr>
    <w:r>
      <w:t>I</w:t>
    </w:r>
    <w:r w:rsidR="001A66B7">
      <w:t xml:space="preserve">ntr </w:t>
    </w:r>
    <w:sdt>
      <w:sdtPr>
        <w:tag w:val="BNumWH"/>
        <w:id w:val="138549797"/>
        <w:placeholder>
          <w:docPart w:val="09CF3A5FA4324BEE80184D55B0E22C75"/>
        </w:placeholder>
        <w:text/>
      </w:sdtPr>
      <w:sdtEndPr/>
      <w:sdtContent>
        <w:r w:rsidR="00E06A03">
          <w:t>H</w:t>
        </w:r>
        <w:r w:rsidR="00386789">
          <w:t>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86789">
          <w:t>20</w:t>
        </w:r>
        <w:r w:rsidR="00614FED">
          <w:t>21R1564</w:t>
        </w:r>
      </w:sdtContent>
    </w:sdt>
  </w:p>
  <w:p w14:paraId="1527ADA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AA1E3" w14:textId="2189C4D2" w:rsidR="002A0269" w:rsidRPr="002A0269" w:rsidRDefault="00EE5CA9" w:rsidP="00CC1F3B">
    <w:pPr>
      <w:pStyle w:val="HeaderStyle"/>
    </w:pPr>
    <w:sdt>
      <w:sdtPr>
        <w:tag w:val="BNumWH"/>
        <w:id w:val="-1890952866"/>
        <w:placeholder>
          <w:docPart w:val="A73393FAA4F243F7AAB62A5475A8673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14FED">
          <w:t>2021R1564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5272"/>
    <w:rsid w:val="000573A9"/>
    <w:rsid w:val="0008409C"/>
    <w:rsid w:val="00085D22"/>
    <w:rsid w:val="000B172E"/>
    <w:rsid w:val="000B4106"/>
    <w:rsid w:val="000C5C77"/>
    <w:rsid w:val="000E3912"/>
    <w:rsid w:val="0010070F"/>
    <w:rsid w:val="0015112E"/>
    <w:rsid w:val="001552E7"/>
    <w:rsid w:val="001566B4"/>
    <w:rsid w:val="001A66B7"/>
    <w:rsid w:val="001C279E"/>
    <w:rsid w:val="001D459E"/>
    <w:rsid w:val="00225CD2"/>
    <w:rsid w:val="0027011C"/>
    <w:rsid w:val="00274200"/>
    <w:rsid w:val="00275740"/>
    <w:rsid w:val="002A0269"/>
    <w:rsid w:val="002D3A78"/>
    <w:rsid w:val="00303684"/>
    <w:rsid w:val="003143F5"/>
    <w:rsid w:val="00314854"/>
    <w:rsid w:val="00386789"/>
    <w:rsid w:val="00394191"/>
    <w:rsid w:val="003C1657"/>
    <w:rsid w:val="003C51CD"/>
    <w:rsid w:val="00420E40"/>
    <w:rsid w:val="004368E0"/>
    <w:rsid w:val="004415E0"/>
    <w:rsid w:val="004C13DD"/>
    <w:rsid w:val="004C5752"/>
    <w:rsid w:val="004E15FE"/>
    <w:rsid w:val="004E3441"/>
    <w:rsid w:val="00500579"/>
    <w:rsid w:val="00585F8F"/>
    <w:rsid w:val="005A5366"/>
    <w:rsid w:val="00614FED"/>
    <w:rsid w:val="006369EB"/>
    <w:rsid w:val="00637E73"/>
    <w:rsid w:val="006865E9"/>
    <w:rsid w:val="00691F3E"/>
    <w:rsid w:val="00694BFB"/>
    <w:rsid w:val="006A106B"/>
    <w:rsid w:val="006C523D"/>
    <w:rsid w:val="006D4036"/>
    <w:rsid w:val="00731499"/>
    <w:rsid w:val="007A5259"/>
    <w:rsid w:val="007A7081"/>
    <w:rsid w:val="007E77CD"/>
    <w:rsid w:val="007F1CF5"/>
    <w:rsid w:val="00834EDE"/>
    <w:rsid w:val="008736AA"/>
    <w:rsid w:val="008B6B6F"/>
    <w:rsid w:val="008D275D"/>
    <w:rsid w:val="008E0E70"/>
    <w:rsid w:val="00980327"/>
    <w:rsid w:val="00981D44"/>
    <w:rsid w:val="00986478"/>
    <w:rsid w:val="009B5557"/>
    <w:rsid w:val="009F1067"/>
    <w:rsid w:val="009F3035"/>
    <w:rsid w:val="00A31E01"/>
    <w:rsid w:val="00A527AD"/>
    <w:rsid w:val="00A718CF"/>
    <w:rsid w:val="00AE48A0"/>
    <w:rsid w:val="00AE61BE"/>
    <w:rsid w:val="00B16F25"/>
    <w:rsid w:val="00B24422"/>
    <w:rsid w:val="00B56B58"/>
    <w:rsid w:val="00B66B81"/>
    <w:rsid w:val="00B80C20"/>
    <w:rsid w:val="00B844FE"/>
    <w:rsid w:val="00B86B4F"/>
    <w:rsid w:val="00BA1F84"/>
    <w:rsid w:val="00BC562B"/>
    <w:rsid w:val="00BF16BE"/>
    <w:rsid w:val="00BF1D8C"/>
    <w:rsid w:val="00BF6F77"/>
    <w:rsid w:val="00C33014"/>
    <w:rsid w:val="00C33434"/>
    <w:rsid w:val="00C34869"/>
    <w:rsid w:val="00C42EB6"/>
    <w:rsid w:val="00C85096"/>
    <w:rsid w:val="00CB20EF"/>
    <w:rsid w:val="00CC1F3B"/>
    <w:rsid w:val="00CD12CB"/>
    <w:rsid w:val="00CD2A94"/>
    <w:rsid w:val="00CD36CF"/>
    <w:rsid w:val="00CF1DCA"/>
    <w:rsid w:val="00D579FC"/>
    <w:rsid w:val="00D6233B"/>
    <w:rsid w:val="00D7113A"/>
    <w:rsid w:val="00D81C16"/>
    <w:rsid w:val="00DE526B"/>
    <w:rsid w:val="00DF199D"/>
    <w:rsid w:val="00E01542"/>
    <w:rsid w:val="00E06A03"/>
    <w:rsid w:val="00E365F1"/>
    <w:rsid w:val="00E62F48"/>
    <w:rsid w:val="00E80B8A"/>
    <w:rsid w:val="00E831B3"/>
    <w:rsid w:val="00E95FBC"/>
    <w:rsid w:val="00EE5CA9"/>
    <w:rsid w:val="00EE70CB"/>
    <w:rsid w:val="00EF4DC2"/>
    <w:rsid w:val="00F204E9"/>
    <w:rsid w:val="00F41CA2"/>
    <w:rsid w:val="00F443C0"/>
    <w:rsid w:val="00F62EFB"/>
    <w:rsid w:val="00F939A4"/>
    <w:rsid w:val="00FA7B09"/>
    <w:rsid w:val="00FD5B51"/>
    <w:rsid w:val="00FE067E"/>
    <w:rsid w:val="00FE208F"/>
    <w:rsid w:val="00FF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263497"/>
  <w15:chartTrackingRefBased/>
  <w15:docId w15:val="{FA5FBBA3-C6B4-42ED-BE3E-02BD688F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6789"/>
    <w:rPr>
      <w:rFonts w:eastAsia="Calibri"/>
      <w:b/>
      <w:caps/>
      <w:color w:val="000000"/>
      <w:sz w:val="24"/>
    </w:rPr>
  </w:style>
  <w:style w:type="character" w:customStyle="1" w:styleId="SectionBodyChar">
    <w:name w:val="Section Body Char"/>
    <w:link w:val="SectionBody"/>
    <w:rsid w:val="00386789"/>
    <w:rPr>
      <w:rFonts w:eastAsia="Calibri"/>
      <w:color w:val="000000"/>
    </w:rPr>
  </w:style>
  <w:style w:type="character" w:customStyle="1" w:styleId="SectionHeadingChar">
    <w:name w:val="Section Heading Char"/>
    <w:link w:val="SectionHeading"/>
    <w:rsid w:val="003867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9CF3A5FA4324BEE80184D55B0E22C75"/>
        <w:category>
          <w:name w:val="General"/>
          <w:gallery w:val="placeholder"/>
        </w:category>
        <w:types>
          <w:type w:val="bbPlcHdr"/>
        </w:types>
        <w:behaviors>
          <w:behavior w:val="content"/>
        </w:behaviors>
        <w:guid w:val="{CAEE042B-FDFB-42DD-98A8-F1221C1410F1}"/>
      </w:docPartPr>
      <w:docPartBody>
        <w:p w:rsidR="008D4B58" w:rsidRDefault="008D4B58"/>
      </w:docPartBody>
    </w:docPart>
    <w:docPart>
      <w:docPartPr>
        <w:name w:val="A73393FAA4F243F7AAB62A5475A86731"/>
        <w:category>
          <w:name w:val="General"/>
          <w:gallery w:val="placeholder"/>
        </w:category>
        <w:types>
          <w:type w:val="bbPlcHdr"/>
        </w:types>
        <w:behaviors>
          <w:behavior w:val="content"/>
        </w:behaviors>
        <w:guid w:val="{D8B136B2-5A0E-4637-BBE8-943B13A21242}"/>
      </w:docPartPr>
      <w:docPartBody>
        <w:p w:rsidR="008D4B58" w:rsidRDefault="008D4B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A5BC7"/>
    <w:rsid w:val="008D4B58"/>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9D37-420A-4D91-A7BE-64F83CA0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7</cp:revision>
  <cp:lastPrinted>2019-01-25T20:45:00Z</cp:lastPrinted>
  <dcterms:created xsi:type="dcterms:W3CDTF">2021-01-04T16:25:00Z</dcterms:created>
  <dcterms:modified xsi:type="dcterms:W3CDTF">2021-02-08T20:36:00Z</dcterms:modified>
</cp:coreProperties>
</file>